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84F5B" w14:textId="7546B4E7" w:rsidR="00602600" w:rsidRPr="00602600" w:rsidRDefault="000903F4" w:rsidP="00602600">
      <w:pPr>
        <w:jc w:val="center"/>
        <w:rPr>
          <w:b/>
        </w:rPr>
      </w:pPr>
      <w:r>
        <w:rPr>
          <w:b/>
        </w:rPr>
        <w:t xml:space="preserve">Republican River Compact Accounting (RRCA):  </w:t>
      </w:r>
      <w:r w:rsidR="00264575">
        <w:rPr>
          <w:b/>
        </w:rPr>
        <w:t>202</w:t>
      </w:r>
      <w:r w:rsidR="001F2B41">
        <w:rPr>
          <w:b/>
        </w:rPr>
        <w:t>3</w:t>
      </w:r>
      <w:r w:rsidR="00264575" w:rsidRPr="00602600">
        <w:rPr>
          <w:b/>
        </w:rPr>
        <w:t xml:space="preserve"> </w:t>
      </w:r>
      <w:r w:rsidR="00602600" w:rsidRPr="00602600">
        <w:rPr>
          <w:b/>
        </w:rPr>
        <w:t>N</w:t>
      </w:r>
      <w:r w:rsidR="00602600">
        <w:rPr>
          <w:b/>
        </w:rPr>
        <w:t>on-Federal Reservoir</w:t>
      </w:r>
      <w:r>
        <w:rPr>
          <w:b/>
        </w:rPr>
        <w:t xml:space="preserve"> (NFR)</w:t>
      </w:r>
      <w:r w:rsidR="00602600" w:rsidRPr="00602600">
        <w:rPr>
          <w:b/>
        </w:rPr>
        <w:t xml:space="preserve"> Evaporation </w:t>
      </w:r>
      <w:r w:rsidR="00A27ED4">
        <w:rPr>
          <w:b/>
        </w:rPr>
        <w:t>Procedures</w:t>
      </w:r>
    </w:p>
    <w:p w14:paraId="3339384A" w14:textId="04A86383" w:rsidR="001A110B" w:rsidRPr="00602600" w:rsidRDefault="0007514E" w:rsidP="00602600">
      <w:pPr>
        <w:jc w:val="center"/>
        <w:rPr>
          <w:b/>
        </w:rPr>
      </w:pPr>
      <w:r>
        <w:rPr>
          <w:b/>
        </w:rPr>
        <w:t xml:space="preserve">March </w:t>
      </w:r>
      <w:r w:rsidR="00111E6B">
        <w:rPr>
          <w:b/>
        </w:rPr>
        <w:t>15</w:t>
      </w:r>
      <w:r w:rsidR="007B439A">
        <w:rPr>
          <w:b/>
        </w:rPr>
        <w:t>, 202</w:t>
      </w:r>
      <w:r w:rsidR="001F2B41">
        <w:rPr>
          <w:b/>
        </w:rPr>
        <w:t>4</w:t>
      </w:r>
    </w:p>
    <w:p w14:paraId="35314DBE" w14:textId="3DBEFC39" w:rsidR="00602600" w:rsidRPr="00602600" w:rsidRDefault="007B439A" w:rsidP="00602600">
      <w:pPr>
        <w:jc w:val="center"/>
        <w:rPr>
          <w:b/>
        </w:rPr>
      </w:pPr>
      <w:r>
        <w:rPr>
          <w:b/>
        </w:rPr>
        <w:t>Caitlin Kingsley</w:t>
      </w:r>
    </w:p>
    <w:p w14:paraId="3F804A37" w14:textId="77777777" w:rsidR="00602600" w:rsidRDefault="00602600"/>
    <w:p w14:paraId="37ABF1CE" w14:textId="0347DE8F" w:rsidR="00602600" w:rsidRPr="000903F4" w:rsidRDefault="00264575">
      <w:pPr>
        <w:rPr>
          <w:b/>
        </w:rPr>
      </w:pPr>
      <w:r>
        <w:rPr>
          <w:b/>
        </w:rPr>
        <w:t>202</w:t>
      </w:r>
      <w:r w:rsidR="001F2B41">
        <w:rPr>
          <w:b/>
        </w:rPr>
        <w:t>3</w:t>
      </w:r>
      <w:r>
        <w:rPr>
          <w:b/>
        </w:rPr>
        <w:t xml:space="preserve"> </w:t>
      </w:r>
      <w:r w:rsidR="00A27ED4">
        <w:rPr>
          <w:b/>
        </w:rPr>
        <w:t>Procedures</w:t>
      </w:r>
      <w:r w:rsidR="00ED1AF2">
        <w:rPr>
          <w:b/>
        </w:rPr>
        <w:t xml:space="preserve"> Overview</w:t>
      </w:r>
    </w:p>
    <w:p w14:paraId="5A682CCC" w14:textId="77777777" w:rsidR="00602600" w:rsidRDefault="00602600"/>
    <w:p w14:paraId="698B7A74" w14:textId="77777777" w:rsidR="001666C4" w:rsidRDefault="000903F4">
      <w:r>
        <w:t>In late 2012</w:t>
      </w:r>
      <w:r w:rsidR="00602600">
        <w:t>, N</w:t>
      </w:r>
      <w:r w:rsidR="00896615">
        <w:t>e</w:t>
      </w:r>
      <w:r w:rsidR="00602600">
        <w:t>DNR</w:t>
      </w:r>
      <w:r w:rsidR="00E53351">
        <w:t xml:space="preserve">’s </w:t>
      </w:r>
      <w:r w:rsidR="00A71BFE">
        <w:t>Dam S</w:t>
      </w:r>
      <w:r w:rsidR="00E53351">
        <w:t xml:space="preserve">afety </w:t>
      </w:r>
      <w:r w:rsidR="00A71BFE">
        <w:t>Division</w:t>
      </w:r>
      <w:r w:rsidR="00602600">
        <w:t xml:space="preserve"> invested significant resources in updating </w:t>
      </w:r>
      <w:r w:rsidR="00E53351">
        <w:t xml:space="preserve">the </w:t>
      </w:r>
      <w:r w:rsidR="004E2476">
        <w:t>dams</w:t>
      </w:r>
      <w:r w:rsidR="00602600">
        <w:t xml:space="preserve"> database within the Republican River Basin</w:t>
      </w:r>
      <w:r w:rsidR="00E53351">
        <w:t xml:space="preserve"> using the best readily available data, </w:t>
      </w:r>
      <w:r w:rsidR="004E2476">
        <w:t>including</w:t>
      </w:r>
      <w:r w:rsidR="00E53351">
        <w:t xml:space="preserve"> aerial imagery, Light Detection and Ranging (LiDAR) data, and more than 50 field surveys</w:t>
      </w:r>
      <w:r w:rsidR="00ED1AF2">
        <w:t xml:space="preserve"> of reservoirs</w:t>
      </w:r>
      <w:r w:rsidR="00E53351">
        <w:t xml:space="preserve">. </w:t>
      </w:r>
      <w:r w:rsidR="0023324C">
        <w:t xml:space="preserve"> </w:t>
      </w:r>
    </w:p>
    <w:p w14:paraId="26E5A702" w14:textId="77777777" w:rsidR="004E2476" w:rsidRDefault="004E2476"/>
    <w:p w14:paraId="5344BCA9" w14:textId="77777777" w:rsidR="00184287" w:rsidRDefault="00184287">
      <w:r>
        <w:t>Each year and on a rotating basis (by Basin) the N</w:t>
      </w:r>
      <w:r w:rsidR="00896615">
        <w:t>e</w:t>
      </w:r>
      <w:r>
        <w:t xml:space="preserve">DNR </w:t>
      </w:r>
      <w:r w:rsidR="00A71BFE">
        <w:t>Dam S</w:t>
      </w:r>
      <w:r>
        <w:t xml:space="preserve">afety </w:t>
      </w:r>
      <w:r w:rsidR="00A71BFE">
        <w:t xml:space="preserve">Division </w:t>
      </w:r>
      <w:r>
        <w:t xml:space="preserve">utilizes aerial imagery and field investigations to update their database. Updates may include additions or removals to the database as the result of new or removed dams, dam breaches, etc. </w:t>
      </w:r>
    </w:p>
    <w:p w14:paraId="0F067D6F" w14:textId="77777777" w:rsidR="00184287" w:rsidRDefault="00184287"/>
    <w:p w14:paraId="0706BD3B" w14:textId="700F6CFC" w:rsidR="002C0147" w:rsidRDefault="00184287">
      <w:r>
        <w:t>Since the 2013 NFR evaluation, the N</w:t>
      </w:r>
      <w:r w:rsidR="00896615">
        <w:t>e</w:t>
      </w:r>
      <w:r>
        <w:t xml:space="preserve">DNR has been able </w:t>
      </w:r>
      <w:r w:rsidR="00E53351">
        <w:t xml:space="preserve">to </w:t>
      </w:r>
      <w:r w:rsidR="00ED1AF2">
        <w:t>estimate evaporation using</w:t>
      </w:r>
      <w:r w:rsidR="00E53351">
        <w:t xml:space="preserve"> the presumptive </w:t>
      </w:r>
      <w:r w:rsidR="002C0147">
        <w:t xml:space="preserve">average annual surface area </w:t>
      </w:r>
      <w:r w:rsidR="00E53351">
        <w:t xml:space="preserve">described in </w:t>
      </w:r>
      <w:r w:rsidR="002C0147">
        <w:t>the RRCA accounting procedures and reporting requirements</w:t>
      </w:r>
      <w:r w:rsidR="0023324C">
        <w:t>.  As such, t</w:t>
      </w:r>
      <w:r w:rsidR="00ED1AF2">
        <w:t xml:space="preserve">his </w:t>
      </w:r>
      <w:r>
        <w:t>is</w:t>
      </w:r>
      <w:r w:rsidR="00ED1AF2">
        <w:t xml:space="preserve"> the method </w:t>
      </w:r>
      <w:r w:rsidR="0023324C">
        <w:t>that N</w:t>
      </w:r>
      <w:r w:rsidR="00896615">
        <w:t>e</w:t>
      </w:r>
      <w:r w:rsidR="0023324C">
        <w:t xml:space="preserve">DNR </w:t>
      </w:r>
      <w:r w:rsidR="003A5899">
        <w:t>implement</w:t>
      </w:r>
      <w:r>
        <w:t>s</w:t>
      </w:r>
      <w:r w:rsidR="00ED1AF2">
        <w:t xml:space="preserve"> for </w:t>
      </w:r>
      <w:r w:rsidR="002C0147">
        <w:t>reservoirs with a storage capacity of less than 200 AF. For reservoirs with a storage capacity of 200 AF or greater, N</w:t>
      </w:r>
      <w:r w:rsidR="00896615">
        <w:t>e</w:t>
      </w:r>
      <w:r w:rsidR="002C0147">
        <w:t>DNR</w:t>
      </w:r>
      <w:r w:rsidR="00ED1AF2">
        <w:t xml:space="preserve"> </w:t>
      </w:r>
      <w:r w:rsidR="004E2476">
        <w:t>use</w:t>
      </w:r>
      <w:r>
        <w:t>s</w:t>
      </w:r>
      <w:r w:rsidR="004E2476">
        <w:t xml:space="preserve"> field observations to</w:t>
      </w:r>
      <w:r w:rsidR="00ED1AF2">
        <w:t xml:space="preserve"> estimate the average annual surface area.  The results of field observations and </w:t>
      </w:r>
      <w:r w:rsidR="004E2476">
        <w:t>area representations that were used for NFR calculations</w:t>
      </w:r>
      <w:r w:rsidR="00ED1AF2">
        <w:t xml:space="preserve"> </w:t>
      </w:r>
      <w:r>
        <w:t xml:space="preserve">in </w:t>
      </w:r>
      <w:r w:rsidR="00343157">
        <w:t>202</w:t>
      </w:r>
      <w:r w:rsidR="007B439A">
        <w:t>2</w:t>
      </w:r>
      <w:r w:rsidR="00343157">
        <w:t xml:space="preserve"> </w:t>
      </w:r>
      <w:r w:rsidR="00ED1AF2">
        <w:t xml:space="preserve">are listed in </w:t>
      </w:r>
      <w:r w:rsidR="00A71BFE">
        <w:t>T</w:t>
      </w:r>
      <w:r w:rsidR="00ED1AF2">
        <w:t xml:space="preserve">able 1.  </w:t>
      </w:r>
    </w:p>
    <w:p w14:paraId="289632DD" w14:textId="77777777" w:rsidR="00ED1AF2" w:rsidRDefault="00ED1AF2"/>
    <w:p w14:paraId="252A0521" w14:textId="4CEA44B1" w:rsidR="00ED1AF2" w:rsidRDefault="00264575">
      <w:pPr>
        <w:rPr>
          <w:b/>
        </w:rPr>
      </w:pPr>
      <w:r>
        <w:rPr>
          <w:b/>
        </w:rPr>
        <w:t>202</w:t>
      </w:r>
      <w:r w:rsidR="001F2B41">
        <w:rPr>
          <w:b/>
        </w:rPr>
        <w:t>3</w:t>
      </w:r>
      <w:r>
        <w:rPr>
          <w:b/>
        </w:rPr>
        <w:t xml:space="preserve"> </w:t>
      </w:r>
      <w:r w:rsidR="00ED1AF2" w:rsidRPr="00ED1AF2">
        <w:rPr>
          <w:b/>
        </w:rPr>
        <w:t>Data Package Description</w:t>
      </w:r>
    </w:p>
    <w:p w14:paraId="58138958" w14:textId="77777777" w:rsidR="00B34E4F" w:rsidRDefault="00B34E4F">
      <w:pPr>
        <w:rPr>
          <w:b/>
        </w:rPr>
      </w:pPr>
    </w:p>
    <w:p w14:paraId="0088E451" w14:textId="6689A650" w:rsidR="00B34E4F" w:rsidRDefault="00B34E4F">
      <w:r>
        <w:t xml:space="preserve">The data package for the </w:t>
      </w:r>
      <w:r w:rsidR="00264575">
        <w:t>202</w:t>
      </w:r>
      <w:r w:rsidR="001F2B41">
        <w:t>3</w:t>
      </w:r>
      <w:r w:rsidR="00264575">
        <w:t xml:space="preserve"> </w:t>
      </w:r>
      <w:r w:rsidR="007D06C3">
        <w:t>RRCA NFR Evaporation A</w:t>
      </w:r>
      <w:r>
        <w:t>ssessment includes the following</w:t>
      </w:r>
      <w:r w:rsidR="0023324C">
        <w:t xml:space="preserve"> files: </w:t>
      </w:r>
      <w:r>
        <w:t xml:space="preserve"> </w:t>
      </w:r>
    </w:p>
    <w:p w14:paraId="1EABA7C2" w14:textId="77777777" w:rsidR="00B34E4F" w:rsidRDefault="00B34E4F"/>
    <w:p w14:paraId="3A4F7706" w14:textId="7E43BD5E" w:rsidR="00B34E4F" w:rsidRPr="00752E8A" w:rsidRDefault="00B34E4F" w:rsidP="00EA5924">
      <w:pPr>
        <w:ind w:left="360" w:hanging="360"/>
        <w:rPr>
          <w:highlight w:val="yellow"/>
        </w:rPr>
      </w:pPr>
      <w:r>
        <w:t>1</w:t>
      </w:r>
      <w:r w:rsidRPr="003B2FB2">
        <w:t xml:space="preserve">.  </w:t>
      </w:r>
      <w:r w:rsidR="00264575" w:rsidRPr="003B2FB2">
        <w:rPr>
          <w:b/>
        </w:rPr>
        <w:t>NFR202</w:t>
      </w:r>
      <w:r w:rsidR="001F2B41" w:rsidRPr="003B2FB2">
        <w:rPr>
          <w:b/>
        </w:rPr>
        <w:t>3</w:t>
      </w:r>
      <w:r w:rsidR="00A17553" w:rsidRPr="003B2FB2">
        <w:rPr>
          <w:b/>
        </w:rPr>
        <w:t>.</w:t>
      </w:r>
      <w:r w:rsidR="00FA24D5" w:rsidRPr="003B2FB2">
        <w:rPr>
          <w:b/>
        </w:rPr>
        <w:t>gdb</w:t>
      </w:r>
      <w:r w:rsidR="006124FD" w:rsidRPr="003B2FB2">
        <w:rPr>
          <w:b/>
        </w:rPr>
        <w:t>\NFR</w:t>
      </w:r>
      <w:r w:rsidR="004E2476" w:rsidRPr="003B2FB2">
        <w:rPr>
          <w:b/>
        </w:rPr>
        <w:t>20</w:t>
      </w:r>
      <w:r w:rsidR="00343157" w:rsidRPr="003B2FB2">
        <w:rPr>
          <w:b/>
        </w:rPr>
        <w:t>2</w:t>
      </w:r>
      <w:r w:rsidR="001F2B41" w:rsidRPr="003B2FB2">
        <w:rPr>
          <w:b/>
        </w:rPr>
        <w:t>3</w:t>
      </w:r>
      <w:r w:rsidR="00EF2DF8" w:rsidRPr="003B2FB2">
        <w:rPr>
          <w:b/>
        </w:rPr>
        <w:t>_DamPoints</w:t>
      </w:r>
      <w:r w:rsidR="004E2476" w:rsidRPr="003B2FB2">
        <w:t xml:space="preserve">-a GIS layer containing </w:t>
      </w:r>
      <w:r w:rsidRPr="003B2FB2">
        <w:t xml:space="preserve">dam points for </w:t>
      </w:r>
      <w:r w:rsidR="00264575" w:rsidRPr="003B2FB2">
        <w:t>202</w:t>
      </w:r>
      <w:r w:rsidR="001F2B41" w:rsidRPr="003B2FB2">
        <w:t>3</w:t>
      </w:r>
      <w:r w:rsidR="00264575" w:rsidRPr="003B2FB2">
        <w:t xml:space="preserve"> </w:t>
      </w:r>
      <w:r w:rsidR="004E2476" w:rsidRPr="003B2FB2">
        <w:t>non-</w:t>
      </w:r>
      <w:r w:rsidRPr="003B2FB2">
        <w:t xml:space="preserve">federal reservoirs 15 </w:t>
      </w:r>
      <w:r w:rsidR="00FA24D5" w:rsidRPr="003B2FB2">
        <w:t>AF</w:t>
      </w:r>
      <w:r w:rsidRPr="003B2FB2">
        <w:t xml:space="preserve"> or greater (</w:t>
      </w:r>
      <w:r w:rsidR="00754B72" w:rsidRPr="003B2FB2">
        <w:t>45</w:t>
      </w:r>
      <w:r w:rsidR="001F2B41" w:rsidRPr="003B2FB2">
        <w:t>6</w:t>
      </w:r>
      <w:r w:rsidR="00754B72" w:rsidRPr="003B2FB2">
        <w:t xml:space="preserve"> </w:t>
      </w:r>
      <w:r w:rsidRPr="003B2FB2">
        <w:t>features).</w:t>
      </w:r>
    </w:p>
    <w:p w14:paraId="1595F357" w14:textId="09927822" w:rsidR="00315B95" w:rsidRPr="003B2FB2" w:rsidRDefault="0023324C" w:rsidP="00EA5924">
      <w:pPr>
        <w:ind w:left="360" w:hanging="360"/>
      </w:pPr>
      <w:r w:rsidRPr="003B2FB2">
        <w:t xml:space="preserve">2.  </w:t>
      </w:r>
      <w:r w:rsidR="00264575" w:rsidRPr="003B2FB2">
        <w:rPr>
          <w:b/>
        </w:rPr>
        <w:t>SummariesBySubbasin</w:t>
      </w:r>
      <w:r w:rsidR="00075BC5">
        <w:rPr>
          <w:b/>
        </w:rPr>
        <w:t>2023</w:t>
      </w:r>
      <w:r w:rsidR="00754B72" w:rsidRPr="003B2FB2">
        <w:rPr>
          <w:b/>
        </w:rPr>
        <w:t>.xlsx</w:t>
      </w:r>
      <w:r w:rsidR="006124FD" w:rsidRPr="003B2FB2">
        <w:t>-</w:t>
      </w:r>
      <w:r w:rsidR="005374CB" w:rsidRPr="003B2FB2">
        <w:t>A table</w:t>
      </w:r>
      <w:r w:rsidR="00EF2DF8" w:rsidRPr="003B2FB2">
        <w:t xml:space="preserve"> summarizing</w:t>
      </w:r>
      <w:r w:rsidRPr="003B2FB2">
        <w:t xml:space="preserve"> total evaporation </w:t>
      </w:r>
      <w:r w:rsidR="00EF2DF8" w:rsidRPr="003B2FB2">
        <w:t>by</w:t>
      </w:r>
      <w:r w:rsidRPr="003B2FB2">
        <w:t xml:space="preserve"> Republican</w:t>
      </w:r>
      <w:r w:rsidR="007D06C3" w:rsidRPr="003B2FB2">
        <w:t xml:space="preserve"> River</w:t>
      </w:r>
      <w:r w:rsidRPr="003B2FB2">
        <w:t xml:space="preserve"> subbasin.</w:t>
      </w:r>
    </w:p>
    <w:p w14:paraId="34A51DC8" w14:textId="2558749C" w:rsidR="00324B00" w:rsidRPr="00111E6B" w:rsidRDefault="00315B95" w:rsidP="00EA5924">
      <w:pPr>
        <w:ind w:left="360" w:hanging="360"/>
      </w:pPr>
      <w:r w:rsidRPr="00111E6B">
        <w:t xml:space="preserve">3.  </w:t>
      </w:r>
      <w:r w:rsidR="00264575" w:rsidRPr="00111E6B">
        <w:rPr>
          <w:b/>
        </w:rPr>
        <w:t>Data202</w:t>
      </w:r>
      <w:r w:rsidR="001F2B41" w:rsidRPr="00111E6B">
        <w:rPr>
          <w:b/>
        </w:rPr>
        <w:t>3</w:t>
      </w:r>
      <w:r w:rsidR="00264575" w:rsidRPr="00111E6B" w:rsidDel="00343157">
        <w:rPr>
          <w:b/>
        </w:rPr>
        <w:t xml:space="preserve"> </w:t>
      </w:r>
      <w:r w:rsidRPr="00111E6B">
        <w:rPr>
          <w:b/>
        </w:rPr>
        <w:t>(folder)-</w:t>
      </w:r>
      <w:r w:rsidRPr="00111E6B">
        <w:t xml:space="preserve">contains Excel spreadsheets of federal </w:t>
      </w:r>
      <w:r w:rsidR="004E2476" w:rsidRPr="00111E6B">
        <w:t xml:space="preserve">reservoir pan </w:t>
      </w:r>
      <w:r w:rsidRPr="00111E6B">
        <w:t>evaporation and precipitation measurements obtained by the Bureau of Reclamation.</w:t>
      </w:r>
    </w:p>
    <w:p w14:paraId="3D745EF1" w14:textId="25F3FC92" w:rsidR="0023324C" w:rsidRPr="003B2FB2" w:rsidRDefault="00324B00" w:rsidP="00EA5924">
      <w:pPr>
        <w:ind w:left="360" w:hanging="360"/>
      </w:pPr>
      <w:r w:rsidRPr="003B2FB2">
        <w:t>4.</w:t>
      </w:r>
      <w:r w:rsidR="003F70C6" w:rsidRPr="003B2FB2">
        <w:tab/>
      </w:r>
      <w:r w:rsidR="00264575" w:rsidRPr="003B2FB2">
        <w:rPr>
          <w:b/>
        </w:rPr>
        <w:t>NFR</w:t>
      </w:r>
      <w:r w:rsidR="00111E6B" w:rsidRPr="003B2FB2">
        <w:rPr>
          <w:b/>
        </w:rPr>
        <w:t>2023</w:t>
      </w:r>
      <w:r w:rsidRPr="003B2FB2">
        <w:rPr>
          <w:b/>
        </w:rPr>
        <w:t>_Added</w:t>
      </w:r>
      <w:r w:rsidR="0096542D" w:rsidRPr="003B2FB2">
        <w:rPr>
          <w:b/>
        </w:rPr>
        <w:t>Removed</w:t>
      </w:r>
      <w:r w:rsidRPr="003B2FB2">
        <w:rPr>
          <w:b/>
        </w:rPr>
        <w:t>Reservoirs</w:t>
      </w:r>
      <w:r w:rsidR="00D43FC1" w:rsidRPr="003B2FB2">
        <w:rPr>
          <w:b/>
        </w:rPr>
        <w:t>.xlsx</w:t>
      </w:r>
      <w:r w:rsidRPr="003B2FB2">
        <w:rPr>
          <w:b/>
        </w:rPr>
        <w:t>-</w:t>
      </w:r>
      <w:r w:rsidRPr="003B2FB2">
        <w:t>A</w:t>
      </w:r>
      <w:r w:rsidR="00FB5148" w:rsidRPr="003B2FB2">
        <w:t xml:space="preserve"> workbook with two</w:t>
      </w:r>
      <w:r w:rsidRPr="003B2FB2">
        <w:t xml:space="preserve"> </w:t>
      </w:r>
      <w:r w:rsidR="00FB5148" w:rsidRPr="003B2FB2">
        <w:t>worksheets</w:t>
      </w:r>
      <w:r w:rsidRPr="003B2FB2">
        <w:t xml:space="preserve"> summarizing the name and location of new </w:t>
      </w:r>
      <w:r w:rsidR="007B439A" w:rsidRPr="003B2FB2">
        <w:t xml:space="preserve">and removed </w:t>
      </w:r>
      <w:r w:rsidRPr="003B2FB2">
        <w:t>non-federal reservoirs within the Republican River Basin</w:t>
      </w:r>
      <w:r w:rsidR="00FB5148" w:rsidRPr="003B2FB2">
        <w:t xml:space="preserve"> in 202</w:t>
      </w:r>
      <w:r w:rsidR="001F2B41" w:rsidRPr="003B2FB2">
        <w:t>3</w:t>
      </w:r>
      <w:r w:rsidRPr="003B2FB2">
        <w:t>.</w:t>
      </w:r>
    </w:p>
    <w:p w14:paraId="346B22DC" w14:textId="163E850C" w:rsidR="0023324C" w:rsidRPr="003B2FB2" w:rsidRDefault="00324B00" w:rsidP="00EA5924">
      <w:pPr>
        <w:ind w:left="360" w:hanging="360"/>
      </w:pPr>
      <w:r w:rsidRPr="003B2FB2">
        <w:t>5</w:t>
      </w:r>
      <w:r w:rsidR="0023324C" w:rsidRPr="003B2FB2">
        <w:t xml:space="preserve">.  </w:t>
      </w:r>
      <w:r w:rsidR="00264575" w:rsidRPr="003B2FB2">
        <w:rPr>
          <w:b/>
        </w:rPr>
        <w:t>202</w:t>
      </w:r>
      <w:r w:rsidR="001F2B41" w:rsidRPr="003B2FB2">
        <w:rPr>
          <w:b/>
        </w:rPr>
        <w:t>3</w:t>
      </w:r>
      <w:r w:rsidR="00264575" w:rsidRPr="003B2FB2">
        <w:rPr>
          <w:b/>
        </w:rPr>
        <w:t>FederalReservoirEvapCalcs</w:t>
      </w:r>
      <w:r w:rsidR="00315B95" w:rsidRPr="003B2FB2">
        <w:rPr>
          <w:b/>
        </w:rPr>
        <w:t>.xlsx</w:t>
      </w:r>
      <w:r w:rsidR="006124FD" w:rsidRPr="003B2FB2">
        <w:t xml:space="preserve">-A </w:t>
      </w:r>
      <w:r w:rsidR="0023324C" w:rsidRPr="003B2FB2">
        <w:t xml:space="preserve">table </w:t>
      </w:r>
      <w:r w:rsidR="00315B95" w:rsidRPr="003B2FB2">
        <w:t xml:space="preserve">showing precipitation and pan evaporation measurements </w:t>
      </w:r>
      <w:r w:rsidR="0023324C" w:rsidRPr="003B2FB2">
        <w:t xml:space="preserve">for Federal Reservoirs </w:t>
      </w:r>
      <w:r w:rsidR="00315B95" w:rsidRPr="003B2FB2">
        <w:t xml:space="preserve">used in NFR analysis, and calculated evaporation.  </w:t>
      </w:r>
      <w:r w:rsidR="0023324C" w:rsidRPr="003B2FB2">
        <w:t xml:space="preserve">  </w:t>
      </w:r>
    </w:p>
    <w:p w14:paraId="0D252D90" w14:textId="7BDBDFFF" w:rsidR="0023324C" w:rsidRDefault="00324B00" w:rsidP="00EA5924">
      <w:pPr>
        <w:ind w:left="360" w:hanging="360"/>
      </w:pPr>
      <w:r w:rsidRPr="003B2FB2">
        <w:t>6</w:t>
      </w:r>
      <w:r w:rsidR="00B273DF" w:rsidRPr="003B2FB2">
        <w:rPr>
          <w:b/>
        </w:rPr>
        <w:t xml:space="preserve">. </w:t>
      </w:r>
      <w:r w:rsidR="00264575" w:rsidRPr="003B2FB2">
        <w:rPr>
          <w:b/>
        </w:rPr>
        <w:t>202</w:t>
      </w:r>
      <w:r w:rsidR="001F2B41" w:rsidRPr="003B2FB2">
        <w:rPr>
          <w:b/>
        </w:rPr>
        <w:t>3</w:t>
      </w:r>
      <w:r w:rsidR="00264575" w:rsidRPr="003B2FB2">
        <w:rPr>
          <w:b/>
        </w:rPr>
        <w:t>N</w:t>
      </w:r>
      <w:r w:rsidR="00482E4F" w:rsidRPr="003B2FB2">
        <w:rPr>
          <w:b/>
        </w:rPr>
        <w:t>FR</w:t>
      </w:r>
      <w:r w:rsidR="00264575" w:rsidRPr="003B2FB2">
        <w:rPr>
          <w:b/>
        </w:rPr>
        <w:t>procedures</w:t>
      </w:r>
      <w:r w:rsidR="003E64C5" w:rsidRPr="003B2FB2">
        <w:rPr>
          <w:b/>
        </w:rPr>
        <w:t>.docx</w:t>
      </w:r>
      <w:r w:rsidR="003E64C5" w:rsidRPr="003B2FB2">
        <w:t>-this</w:t>
      </w:r>
      <w:r w:rsidR="00FA24D5" w:rsidRPr="003B2FB2">
        <w:t xml:space="preserve"> </w:t>
      </w:r>
      <w:r w:rsidR="005D6E26" w:rsidRPr="003B2FB2">
        <w:t xml:space="preserve">document, which outlines procedures and </w:t>
      </w:r>
      <w:r w:rsidR="001666C4" w:rsidRPr="003B2FB2">
        <w:t xml:space="preserve">        </w:t>
      </w:r>
      <w:r w:rsidR="005D6E26" w:rsidRPr="003B2FB2">
        <w:t xml:space="preserve">summarizes field </w:t>
      </w:r>
      <w:r w:rsidR="00472498" w:rsidRPr="003B2FB2">
        <w:t>observations</w:t>
      </w:r>
      <w:r w:rsidR="005D6E26" w:rsidRPr="003B2FB2">
        <w:t>.</w:t>
      </w:r>
      <w:r w:rsidR="005D6E26">
        <w:t xml:space="preserve"> </w:t>
      </w:r>
    </w:p>
    <w:p w14:paraId="6651A668" w14:textId="77777777" w:rsidR="004E2476" w:rsidRDefault="004E2476" w:rsidP="00A71BFE">
      <w:pPr>
        <w:ind w:left="720" w:hanging="360"/>
      </w:pPr>
    </w:p>
    <w:p w14:paraId="6569CD5A" w14:textId="77777777" w:rsidR="001666C4" w:rsidRDefault="001666C4">
      <w:pPr>
        <w:ind w:left="720" w:hanging="360"/>
      </w:pPr>
    </w:p>
    <w:p w14:paraId="26F7F347" w14:textId="77777777" w:rsidR="001666C4" w:rsidRDefault="001666C4"/>
    <w:p w14:paraId="113CAEC2" w14:textId="77777777" w:rsidR="004E2476" w:rsidRDefault="004E2476"/>
    <w:p w14:paraId="6008F249" w14:textId="77777777" w:rsidR="00ED1AF2" w:rsidRPr="00ED1AF2" w:rsidRDefault="00ED1AF2">
      <w:pPr>
        <w:rPr>
          <w:b/>
        </w:rPr>
      </w:pPr>
    </w:p>
    <w:p w14:paraId="5243C1FF" w14:textId="77777777" w:rsidR="005374CB" w:rsidRDefault="005374CB" w:rsidP="00F97285"/>
    <w:p w14:paraId="0C76278F" w14:textId="37D12ED7" w:rsidR="00602600" w:rsidRDefault="004E2476" w:rsidP="00F97285">
      <w:r>
        <w:t xml:space="preserve">Table 1:  Summary of field investigation results for reservoirs 200 AF or greater, and area reservoir representations used in the </w:t>
      </w:r>
      <w:r w:rsidR="00264575">
        <w:t>202</w:t>
      </w:r>
      <w:r w:rsidR="001F2B41">
        <w:t>3</w:t>
      </w:r>
      <w:r w:rsidR="00264575">
        <w:t xml:space="preserve"> </w:t>
      </w:r>
      <w:r>
        <w:t>NFR analysis.</w:t>
      </w:r>
    </w:p>
    <w:p w14:paraId="3C085DB7" w14:textId="281728BE" w:rsidR="00EB7FDA" w:rsidRDefault="00EB7FDA" w:rsidP="00F97285"/>
    <w:p w14:paraId="1B82BFE4" w14:textId="6697E107" w:rsidR="00EB7FDA" w:rsidRDefault="00482E4F" w:rsidP="00967B8E">
      <w:pPr>
        <w:ind w:left="-720"/>
        <w:jc w:val="center"/>
      </w:pPr>
      <w:r>
        <w:rPr>
          <w:noProof/>
        </w:rPr>
        <w:drawing>
          <wp:inline distT="0" distB="0" distL="0" distR="0" wp14:anchorId="6BA0A5ED" wp14:editId="6C3626FC">
            <wp:extent cx="6582536" cy="438150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0932" cy="4387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40C83" w14:textId="2D3B709E" w:rsidR="00946797" w:rsidRDefault="00946797" w:rsidP="00C96883">
      <w:pPr>
        <w:ind w:left="-720"/>
        <w:jc w:val="center"/>
      </w:pPr>
    </w:p>
    <w:sectPr w:rsidR="0094679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00"/>
    <w:rsid w:val="0007514E"/>
    <w:rsid w:val="00075BC5"/>
    <w:rsid w:val="000903F4"/>
    <w:rsid w:val="000B349A"/>
    <w:rsid w:val="00111E6B"/>
    <w:rsid w:val="001666C4"/>
    <w:rsid w:val="00166BD5"/>
    <w:rsid w:val="00184287"/>
    <w:rsid w:val="001879C8"/>
    <w:rsid w:val="001946FD"/>
    <w:rsid w:val="001A110B"/>
    <w:rsid w:val="001F2B41"/>
    <w:rsid w:val="00201A8A"/>
    <w:rsid w:val="0023324C"/>
    <w:rsid w:val="00264575"/>
    <w:rsid w:val="002C0147"/>
    <w:rsid w:val="002D561F"/>
    <w:rsid w:val="00315B95"/>
    <w:rsid w:val="00316CF3"/>
    <w:rsid w:val="00324B00"/>
    <w:rsid w:val="00343157"/>
    <w:rsid w:val="00386464"/>
    <w:rsid w:val="003A5899"/>
    <w:rsid w:val="003A62ED"/>
    <w:rsid w:val="003B2FB2"/>
    <w:rsid w:val="003D2BB8"/>
    <w:rsid w:val="003E64C5"/>
    <w:rsid w:val="003F70C6"/>
    <w:rsid w:val="00400ACE"/>
    <w:rsid w:val="00427C31"/>
    <w:rsid w:val="00460F2A"/>
    <w:rsid w:val="00472498"/>
    <w:rsid w:val="004726CF"/>
    <w:rsid w:val="004829D6"/>
    <w:rsid w:val="00482E4F"/>
    <w:rsid w:val="004E2476"/>
    <w:rsid w:val="005374CB"/>
    <w:rsid w:val="005833DC"/>
    <w:rsid w:val="005D6E26"/>
    <w:rsid w:val="00602600"/>
    <w:rsid w:val="00605E36"/>
    <w:rsid w:val="006105F3"/>
    <w:rsid w:val="006124FD"/>
    <w:rsid w:val="006760E2"/>
    <w:rsid w:val="00692E26"/>
    <w:rsid w:val="007172B5"/>
    <w:rsid w:val="007342D8"/>
    <w:rsid w:val="00752E8A"/>
    <w:rsid w:val="00754B72"/>
    <w:rsid w:val="00781C70"/>
    <w:rsid w:val="007B439A"/>
    <w:rsid w:val="007D05A5"/>
    <w:rsid w:val="007D06C3"/>
    <w:rsid w:val="00807025"/>
    <w:rsid w:val="00861BC1"/>
    <w:rsid w:val="008877F1"/>
    <w:rsid w:val="00896615"/>
    <w:rsid w:val="0089717C"/>
    <w:rsid w:val="008A3721"/>
    <w:rsid w:val="00926C4A"/>
    <w:rsid w:val="0094024F"/>
    <w:rsid w:val="00946797"/>
    <w:rsid w:val="00955B45"/>
    <w:rsid w:val="0096542D"/>
    <w:rsid w:val="00967B8E"/>
    <w:rsid w:val="00985D88"/>
    <w:rsid w:val="00991744"/>
    <w:rsid w:val="00992159"/>
    <w:rsid w:val="009B62B4"/>
    <w:rsid w:val="009F077B"/>
    <w:rsid w:val="00A17553"/>
    <w:rsid w:val="00A27ED4"/>
    <w:rsid w:val="00A61CDC"/>
    <w:rsid w:val="00A6319E"/>
    <w:rsid w:val="00A71BFE"/>
    <w:rsid w:val="00AA423F"/>
    <w:rsid w:val="00B102CE"/>
    <w:rsid w:val="00B273DF"/>
    <w:rsid w:val="00B34E4F"/>
    <w:rsid w:val="00B50874"/>
    <w:rsid w:val="00B5618D"/>
    <w:rsid w:val="00B87970"/>
    <w:rsid w:val="00BC36B0"/>
    <w:rsid w:val="00C17E8A"/>
    <w:rsid w:val="00C27065"/>
    <w:rsid w:val="00C37EA9"/>
    <w:rsid w:val="00C96883"/>
    <w:rsid w:val="00CE04C4"/>
    <w:rsid w:val="00D22F6F"/>
    <w:rsid w:val="00D43FC1"/>
    <w:rsid w:val="00D541CD"/>
    <w:rsid w:val="00D655E8"/>
    <w:rsid w:val="00DC326D"/>
    <w:rsid w:val="00E53351"/>
    <w:rsid w:val="00EA5924"/>
    <w:rsid w:val="00EB7FDA"/>
    <w:rsid w:val="00EC3A45"/>
    <w:rsid w:val="00ED1AF2"/>
    <w:rsid w:val="00EE5CC1"/>
    <w:rsid w:val="00EF2DF8"/>
    <w:rsid w:val="00EF44A4"/>
    <w:rsid w:val="00F50B85"/>
    <w:rsid w:val="00F97285"/>
    <w:rsid w:val="00FA24D5"/>
    <w:rsid w:val="00FB5148"/>
    <w:rsid w:val="00FC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3EE00B"/>
  <w15:docId w15:val="{D12789B9-6666-463D-8C7B-11D14D49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F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F077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3A62E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A62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A62ED"/>
  </w:style>
  <w:style w:type="paragraph" w:styleId="CommentSubject">
    <w:name w:val="annotation subject"/>
    <w:basedOn w:val="CommentText"/>
    <w:next w:val="CommentText"/>
    <w:link w:val="CommentSubjectChar"/>
    <w:rsid w:val="003A62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62ED"/>
    <w:rPr>
      <w:b/>
      <w:bCs/>
    </w:rPr>
  </w:style>
  <w:style w:type="table" w:styleId="TableGrid">
    <w:name w:val="Table Grid"/>
    <w:basedOn w:val="TableNormal"/>
    <w:rsid w:val="00194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C968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7DAD-F1A7-4243-8F65-4D3C598A1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338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 Department of Natural Resources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Amy Zoller</dc:creator>
  <cp:lastModifiedBy>Kingsley, Caitlin</cp:lastModifiedBy>
  <cp:revision>6</cp:revision>
  <cp:lastPrinted>2016-04-11T18:55:00Z</cp:lastPrinted>
  <dcterms:created xsi:type="dcterms:W3CDTF">2024-03-08T14:50:00Z</dcterms:created>
  <dcterms:modified xsi:type="dcterms:W3CDTF">2024-03-15T14:34:00Z</dcterms:modified>
</cp:coreProperties>
</file>